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ECB" w:rsidRPr="009B3C9F" w:rsidRDefault="004A7ECB" w:rsidP="004A7ECB">
      <w:pPr>
        <w:jc w:val="center"/>
        <w:rPr>
          <w:b/>
          <w:sz w:val="28"/>
        </w:rPr>
      </w:pPr>
      <w:r w:rsidRPr="009B3C9F">
        <w:rPr>
          <w:b/>
          <w:sz w:val="28"/>
        </w:rPr>
        <w:t>TRIỂN KHAI THU THẬP SỐ LIỆ</w:t>
      </w:r>
      <w:r>
        <w:rPr>
          <w:b/>
          <w:sz w:val="28"/>
        </w:rPr>
        <w:t>U ĐỀ TÀI CẤP BỘ TẠI ĐÀ NẴNG</w:t>
      </w:r>
    </w:p>
    <w:p w:rsidR="004A7ECB" w:rsidRDefault="004A7ECB" w:rsidP="004A7ECB">
      <w:pPr>
        <w:spacing w:line="360" w:lineRule="auto"/>
        <w:ind w:firstLine="567"/>
        <w:jc w:val="both"/>
        <w:rPr>
          <w:sz w:val="28"/>
        </w:rPr>
      </w:pPr>
      <w:r>
        <w:rPr>
          <w:sz w:val="28"/>
        </w:rPr>
        <w:t>T</w:t>
      </w:r>
      <w:r w:rsidR="00BB5440">
        <w:rPr>
          <w:sz w:val="28"/>
        </w:rPr>
        <w:t xml:space="preserve">háng </w:t>
      </w:r>
      <w:r>
        <w:rPr>
          <w:sz w:val="28"/>
        </w:rPr>
        <w:t xml:space="preserve">5/2026, bệnh viện Tâm thần Trung ương 1 phối hợp với Bệnh viện Sức khoẻ Tâm thần Đà Nẵng; UBND, Trạm y tế phường Hải Vân, thành phố Đà Nẵng triển khai thu thập số liệu </w:t>
      </w:r>
      <w:r w:rsidRPr="00E64206">
        <w:rPr>
          <w:sz w:val="28"/>
        </w:rPr>
        <w:t xml:space="preserve">về tỷ lệ mắc một số rối loạn tâm thần tại cộng đồng </w:t>
      </w:r>
      <w:r>
        <w:rPr>
          <w:sz w:val="28"/>
        </w:rPr>
        <w:t xml:space="preserve">tại thành phố Đà Nẵng thuộc nội dung đề tài cấp Bộ Y tế năm 2026 tại địa bàn phường Hải Vân. </w:t>
      </w:r>
    </w:p>
    <w:p w:rsidR="004A7ECB" w:rsidRDefault="004A7ECB" w:rsidP="004A7ECB">
      <w:pPr>
        <w:spacing w:line="360" w:lineRule="auto"/>
        <w:ind w:firstLine="567"/>
        <w:jc w:val="both"/>
        <w:rPr>
          <w:sz w:val="28"/>
        </w:rPr>
      </w:pPr>
      <w:r>
        <w:rPr>
          <w:sz w:val="28"/>
        </w:rPr>
        <w:t>Đề tài tập trung nghiên cứu tỷ lệ mắc các rối loạn tâm thần bao gồm rối loạn trầm cảm, rối loạn tự kỷ và sa sút trí tuệ và thực trạng hệ thống chắm sóc sức khoẻ tâm thần của địa phương, từ đó đưa ra các giải pháp nhằm nâng cao công tác chăm sóc sức khoẻ tâm thần hiện nay.</w:t>
      </w:r>
    </w:p>
    <w:p w:rsidR="004A7ECB" w:rsidRDefault="0060039B" w:rsidP="0060039B">
      <w:pPr>
        <w:spacing w:line="360" w:lineRule="auto"/>
        <w:ind w:firstLine="567"/>
        <w:jc w:val="center"/>
        <w:rPr>
          <w:sz w:val="28"/>
        </w:rPr>
      </w:pPr>
      <w:r w:rsidRPr="00776AF3">
        <w:rPr>
          <w:noProof/>
          <w:sz w:val="28"/>
        </w:rPr>
        <w:drawing>
          <wp:inline distT="0" distB="0" distL="0" distR="0" wp14:anchorId="501A462C" wp14:editId="1B02D38A">
            <wp:extent cx="3710024" cy="2779610"/>
            <wp:effectExtent l="0" t="0" r="5080" b="1905"/>
            <wp:docPr id="13" name="Picture 13" descr="C:\Users\Administrator\Downloads\z7971355048170_f9cd7599b8236665eb756946909624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z7971355048170_f9cd7599b8236665eb7569469096249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14835" cy="2783215"/>
                    </a:xfrm>
                    <a:prstGeom prst="rect">
                      <a:avLst/>
                    </a:prstGeom>
                    <a:noFill/>
                    <a:ln>
                      <a:noFill/>
                    </a:ln>
                  </pic:spPr>
                </pic:pic>
              </a:graphicData>
            </a:graphic>
          </wp:inline>
        </w:drawing>
      </w:r>
    </w:p>
    <w:p w:rsidR="004A7ECB" w:rsidRDefault="004A7ECB" w:rsidP="004A7ECB">
      <w:pPr>
        <w:spacing w:after="0" w:line="240" w:lineRule="auto"/>
        <w:jc w:val="center"/>
        <w:rPr>
          <w:i/>
          <w:sz w:val="28"/>
        </w:rPr>
      </w:pPr>
      <w:r>
        <w:rPr>
          <w:i/>
          <w:sz w:val="28"/>
        </w:rPr>
        <w:t>Điều tra viên</w:t>
      </w:r>
      <w:r w:rsidRPr="008810C4">
        <w:rPr>
          <w:i/>
          <w:sz w:val="28"/>
        </w:rPr>
        <w:t xml:space="preserve"> thực hiện triển khai lấy số liệu</w:t>
      </w:r>
      <w:r>
        <w:rPr>
          <w:i/>
          <w:sz w:val="28"/>
        </w:rPr>
        <w:t xml:space="preserve"> định lượng </w:t>
      </w:r>
      <w:r w:rsidRPr="008810C4">
        <w:rPr>
          <w:i/>
          <w:sz w:val="28"/>
        </w:rPr>
        <w:t>tạ</w:t>
      </w:r>
      <w:r>
        <w:rPr>
          <w:i/>
          <w:sz w:val="28"/>
        </w:rPr>
        <w:t>i phường Hải Vân</w:t>
      </w:r>
      <w:r w:rsidRPr="008810C4">
        <w:rPr>
          <w:i/>
          <w:sz w:val="28"/>
        </w:rPr>
        <w:t>.</w:t>
      </w:r>
    </w:p>
    <w:p w:rsidR="004A7ECB" w:rsidRDefault="004A7ECB" w:rsidP="004A7ECB">
      <w:pPr>
        <w:spacing w:after="0" w:line="240" w:lineRule="auto"/>
        <w:rPr>
          <w:i/>
          <w:sz w:val="28"/>
        </w:rPr>
      </w:pPr>
    </w:p>
    <w:p w:rsidR="004A7ECB" w:rsidRDefault="004A7ECB" w:rsidP="006F0B7B">
      <w:pPr>
        <w:spacing w:after="0" w:line="360" w:lineRule="auto"/>
        <w:ind w:firstLine="567"/>
        <w:jc w:val="both"/>
        <w:rPr>
          <w:sz w:val="28"/>
        </w:rPr>
      </w:pPr>
      <w:r>
        <w:rPr>
          <w:sz w:val="28"/>
        </w:rPr>
        <w:t>C</w:t>
      </w:r>
      <w:r w:rsidRPr="008810C4">
        <w:rPr>
          <w:sz w:val="28"/>
        </w:rPr>
        <w:t>ác điều tra viên sau khi được tập huấn về</w:t>
      </w:r>
      <w:r>
        <w:rPr>
          <w:sz w:val="28"/>
        </w:rPr>
        <w:t xml:space="preserve"> phương pháp lấy số liệu định lượng theo các biểu mẫu, </w:t>
      </w:r>
      <w:r w:rsidRPr="008810C4">
        <w:rPr>
          <w:sz w:val="28"/>
        </w:rPr>
        <w:t>sẽ khảo sát định lượng khoả</w:t>
      </w:r>
      <w:r w:rsidR="006F0B7B">
        <w:rPr>
          <w:sz w:val="28"/>
        </w:rPr>
        <w:t>ng 1000 hộ gia đình</w:t>
      </w:r>
      <w:r w:rsidRPr="008810C4">
        <w:rPr>
          <w:sz w:val="28"/>
        </w:rPr>
        <w:t xml:space="preserve"> thuộc địa bàn nghiên cứ</w:t>
      </w:r>
      <w:r w:rsidR="006F0B7B">
        <w:rPr>
          <w:sz w:val="28"/>
        </w:rPr>
        <w:t xml:space="preserve">u. </w:t>
      </w:r>
      <w:r w:rsidRPr="008810C4">
        <w:rPr>
          <w:sz w:val="28"/>
        </w:rPr>
        <w:t>Các đối tượng có các biểu hiện của các rối loạn tâm thần sẽ đượ</w:t>
      </w:r>
      <w:r w:rsidR="006F0B7B">
        <w:rPr>
          <w:sz w:val="28"/>
        </w:rPr>
        <w:t>c các công tác viên lập danh sách và gửi giấy mời tới trạm y tế được khám, tư vấn và xác định các rối loạn tâm thần theo mẫu đã thiết kế sẵn.</w:t>
      </w:r>
    </w:p>
    <w:p w:rsidR="004A7ECB" w:rsidRDefault="004A7ECB" w:rsidP="004A7ECB">
      <w:pPr>
        <w:spacing w:after="0" w:line="360" w:lineRule="auto"/>
        <w:ind w:firstLine="567"/>
        <w:jc w:val="both"/>
        <w:rPr>
          <w:noProof/>
          <w:sz w:val="28"/>
        </w:rPr>
      </w:pPr>
      <w:r>
        <w:rPr>
          <w:noProof/>
          <w:sz w:val="28"/>
        </w:rPr>
        <w:t>Một số hình ảnh trong chương trình:</w:t>
      </w:r>
    </w:p>
    <w:p w:rsidR="0060039B" w:rsidRDefault="0060039B" w:rsidP="004A7ECB">
      <w:pPr>
        <w:spacing w:after="0" w:line="360" w:lineRule="auto"/>
        <w:ind w:firstLine="567"/>
        <w:jc w:val="both"/>
        <w:rPr>
          <w:noProof/>
          <w:sz w:val="28"/>
        </w:rPr>
      </w:pPr>
    </w:p>
    <w:p w:rsidR="0060039B" w:rsidRDefault="0060039B" w:rsidP="004A7ECB">
      <w:pPr>
        <w:spacing w:after="0" w:line="360" w:lineRule="auto"/>
        <w:ind w:firstLine="567"/>
        <w:jc w:val="both"/>
        <w:rPr>
          <w:noProof/>
          <w:sz w:val="28"/>
        </w:rPr>
      </w:pPr>
    </w:p>
    <w:p w:rsidR="0060039B" w:rsidRDefault="0060039B" w:rsidP="0060039B">
      <w:pPr>
        <w:spacing w:after="0" w:line="360" w:lineRule="auto"/>
        <w:ind w:firstLine="567"/>
        <w:jc w:val="center"/>
        <w:rPr>
          <w:noProof/>
          <w:sz w:val="28"/>
        </w:rPr>
      </w:pPr>
      <w:r w:rsidRPr="006F0B7B">
        <w:rPr>
          <w:noProof/>
          <w:sz w:val="28"/>
        </w:rPr>
        <w:lastRenderedPageBreak/>
        <w:drawing>
          <wp:inline distT="0" distB="0" distL="0" distR="0" wp14:anchorId="198B5948" wp14:editId="11ECE8BD">
            <wp:extent cx="3518747" cy="2639060"/>
            <wp:effectExtent l="0" t="0" r="5715" b="8890"/>
            <wp:docPr id="12" name="Picture 12" descr="C:\Users\Administrator\Downloads\z7971355048573_d4c89e1224022a3025931c7b187de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z7971355048573_d4c89e1224022a3025931c7b187de39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8492" cy="2646368"/>
                    </a:xfrm>
                    <a:prstGeom prst="rect">
                      <a:avLst/>
                    </a:prstGeom>
                    <a:noFill/>
                    <a:ln>
                      <a:noFill/>
                    </a:ln>
                  </pic:spPr>
                </pic:pic>
              </a:graphicData>
            </a:graphic>
          </wp:inline>
        </w:drawing>
      </w:r>
    </w:p>
    <w:p w:rsidR="0060039B" w:rsidRDefault="0060039B" w:rsidP="004A7ECB">
      <w:pPr>
        <w:spacing w:after="0" w:line="360" w:lineRule="auto"/>
        <w:ind w:firstLine="567"/>
        <w:jc w:val="both"/>
        <w:rPr>
          <w:noProof/>
          <w:sz w:val="28"/>
        </w:rPr>
      </w:pPr>
    </w:p>
    <w:p w:rsidR="004A7ECB" w:rsidRPr="008810C4" w:rsidRDefault="0060039B" w:rsidP="0060039B">
      <w:pPr>
        <w:spacing w:after="0" w:line="360" w:lineRule="auto"/>
        <w:ind w:firstLine="567"/>
        <w:jc w:val="center"/>
        <w:rPr>
          <w:noProof/>
          <w:sz w:val="28"/>
        </w:rPr>
      </w:pPr>
      <w:bookmarkStart w:id="0" w:name="_GoBack"/>
      <w:r w:rsidRPr="004A7ECB">
        <w:rPr>
          <w:noProof/>
          <w:sz w:val="28"/>
        </w:rPr>
        <w:drawing>
          <wp:inline distT="0" distB="0" distL="0" distR="0" wp14:anchorId="34D25495" wp14:editId="0403A0D0">
            <wp:extent cx="3441543" cy="4588721"/>
            <wp:effectExtent l="0" t="0" r="6985" b="2540"/>
            <wp:docPr id="9" name="Picture 9" descr="C:\Users\Administrator\Downloads\z7971355041512_1d9a7939880a238a2db35286f8aee4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z7971355041512_1d9a7939880a238a2db35286f8aee4e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0487" cy="4600647"/>
                    </a:xfrm>
                    <a:prstGeom prst="rect">
                      <a:avLst/>
                    </a:prstGeom>
                    <a:noFill/>
                    <a:ln>
                      <a:noFill/>
                    </a:ln>
                  </pic:spPr>
                </pic:pic>
              </a:graphicData>
            </a:graphic>
          </wp:inline>
        </w:drawing>
      </w:r>
      <w:bookmarkEnd w:id="0"/>
    </w:p>
    <w:p w:rsidR="004A7ECB" w:rsidRPr="008810C4" w:rsidRDefault="004A7ECB" w:rsidP="004A7ECB">
      <w:pPr>
        <w:tabs>
          <w:tab w:val="left" w:pos="3860"/>
        </w:tabs>
        <w:spacing w:after="0" w:line="240" w:lineRule="auto"/>
        <w:ind w:firstLine="567"/>
        <w:jc w:val="right"/>
        <w:rPr>
          <w:i/>
          <w:sz w:val="28"/>
        </w:rPr>
      </w:pPr>
      <w:r>
        <w:rPr>
          <w:i/>
          <w:sz w:val="28"/>
        </w:rPr>
        <w:tab/>
        <w:t>Viết bài: Phòng Chỉ đạo tuyến</w:t>
      </w:r>
    </w:p>
    <w:p w:rsidR="00C418C2" w:rsidRDefault="00C418C2"/>
    <w:sectPr w:rsidR="00C418C2" w:rsidSect="00B3648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ECB"/>
    <w:rsid w:val="004A7ECB"/>
    <w:rsid w:val="0060039B"/>
    <w:rsid w:val="006F0B7B"/>
    <w:rsid w:val="00776AF3"/>
    <w:rsid w:val="00B36489"/>
    <w:rsid w:val="00BB5440"/>
    <w:rsid w:val="00C41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0888"/>
  <w15:chartTrackingRefBased/>
  <w15:docId w15:val="{F2026819-48E4-422B-8E70-4FD92E0F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7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2026-06-24T09:17:00Z</dcterms:created>
  <dcterms:modified xsi:type="dcterms:W3CDTF">2026-08-07T07:14:00Z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a4ef3092-c6d0-47fe-adfe-ec3980dcd57b</vt:lpwstr>
  </property>
</Properties>
</file>