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BFE" w:rsidRPr="009B3C9F" w:rsidRDefault="00663BFE" w:rsidP="00E116FF">
      <w:pPr>
        <w:jc w:val="center"/>
        <w:rPr>
          <w:b/>
          <w:sz w:val="28"/>
        </w:rPr>
      </w:pPr>
      <w:r w:rsidRPr="009B3C9F">
        <w:rPr>
          <w:b/>
          <w:sz w:val="28"/>
        </w:rPr>
        <w:t xml:space="preserve">THU THẬP SỐ LIỆU </w:t>
      </w:r>
      <w:r>
        <w:rPr>
          <w:b/>
          <w:sz w:val="28"/>
        </w:rPr>
        <w:t>ĐỊNH LƯỢNG T</w:t>
      </w:r>
      <w:r w:rsidRPr="009B3C9F">
        <w:rPr>
          <w:b/>
          <w:sz w:val="28"/>
        </w:rPr>
        <w:t>Ạ</w:t>
      </w:r>
      <w:r>
        <w:rPr>
          <w:b/>
          <w:sz w:val="28"/>
        </w:rPr>
        <w:t>I HẢI PHÒNG</w:t>
      </w:r>
    </w:p>
    <w:p w:rsidR="00663BFE" w:rsidRDefault="00E116FF" w:rsidP="00663BFE">
      <w:pPr>
        <w:spacing w:line="360" w:lineRule="auto"/>
        <w:ind w:firstLine="567"/>
        <w:jc w:val="both"/>
        <w:rPr>
          <w:sz w:val="28"/>
        </w:rPr>
      </w:pPr>
      <w:r>
        <w:rPr>
          <w:sz w:val="28"/>
        </w:rPr>
        <w:t>Tiếp tục chươn</w:t>
      </w:r>
      <w:r w:rsidR="008841F3">
        <w:rPr>
          <w:sz w:val="28"/>
        </w:rPr>
        <w:t xml:space="preserve">g trình </w:t>
      </w:r>
      <w:r w:rsidR="00663BFE" w:rsidRPr="00E64206">
        <w:rPr>
          <w:sz w:val="28"/>
        </w:rPr>
        <w:t xml:space="preserve">thu thập lấy số liệu về tỷ lệ mắc một số rối loạn tâm thần tại cộng đồng </w:t>
      </w:r>
      <w:r w:rsidR="00663BFE">
        <w:rPr>
          <w:sz w:val="28"/>
        </w:rPr>
        <w:t>t</w:t>
      </w:r>
      <w:r w:rsidR="008841F3">
        <w:rPr>
          <w:sz w:val="28"/>
        </w:rPr>
        <w:t>huộc đề tài cấp Bộ của bệnh viện. Nhóm nghiên cứu đã triển khai thực hiện kế hoạch điều tra định lượng hộ gia đình t</w:t>
      </w:r>
      <w:r w:rsidR="00663BFE">
        <w:rPr>
          <w:sz w:val="28"/>
        </w:rPr>
        <w:t>ại t</w:t>
      </w:r>
      <w:r w:rsidR="008841F3">
        <w:rPr>
          <w:sz w:val="28"/>
        </w:rPr>
        <w:t>hành phố Hải Phòng.</w:t>
      </w:r>
      <w:r w:rsidR="00A15183">
        <w:rPr>
          <w:sz w:val="28"/>
        </w:rPr>
        <w:t xml:space="preserve"> Mẫu phiếu điều tra bao gồm các triệu chứng của các rối loạn tâm thần: rối loạn trầm cảm, rối loạn tự kỷ và sa sút trí tuệ.</w:t>
      </w:r>
      <w:r w:rsidR="008841F3">
        <w:rPr>
          <w:sz w:val="28"/>
        </w:rPr>
        <w:t xml:space="preserve"> Bệnh viện đã phối hợp với Bệnh viện Tâm thần Hải Phòng; UBND, trạm y tế phường Phù Liễn </w:t>
      </w:r>
      <w:r w:rsidR="00663BFE">
        <w:rPr>
          <w:sz w:val="28"/>
        </w:rPr>
        <w:t>triển khai thu thập số liệu tại đị</w:t>
      </w:r>
      <w:r w:rsidR="008841F3">
        <w:rPr>
          <w:sz w:val="28"/>
        </w:rPr>
        <w:t>a bàn phường Phù Liễn</w:t>
      </w:r>
      <w:r w:rsidR="00663BFE">
        <w:rPr>
          <w:sz w:val="28"/>
        </w:rPr>
        <w:t xml:space="preserve">. </w:t>
      </w:r>
    </w:p>
    <w:p w:rsidR="00700B47" w:rsidRDefault="00700B47" w:rsidP="00700B47">
      <w:pPr>
        <w:spacing w:line="360" w:lineRule="auto"/>
        <w:ind w:firstLine="567"/>
        <w:jc w:val="center"/>
        <w:rPr>
          <w:noProof/>
          <w:sz w:val="28"/>
        </w:rPr>
      </w:pPr>
      <w:r w:rsidRPr="00700B47">
        <w:rPr>
          <w:noProof/>
          <w:sz w:val="28"/>
        </w:rPr>
        <w:drawing>
          <wp:inline distT="0" distB="0" distL="0" distR="0">
            <wp:extent cx="2838450" cy="3877526"/>
            <wp:effectExtent l="0" t="0" r="0" b="8890"/>
            <wp:docPr id="3" name="Picture 3" descr="C:\Users\Administrator\Downloads\2aOboQppR03bgPQI72v6kSwwygkPdK5RQUyXGbz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ownloads\2aOboQppR03bgPQI72v6kSwwygkPdK5RQUyXGbzM.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45904" cy="3887709"/>
                    </a:xfrm>
                    <a:prstGeom prst="rect">
                      <a:avLst/>
                    </a:prstGeom>
                    <a:noFill/>
                    <a:ln>
                      <a:noFill/>
                    </a:ln>
                  </pic:spPr>
                </pic:pic>
              </a:graphicData>
            </a:graphic>
          </wp:inline>
        </w:drawing>
      </w:r>
    </w:p>
    <w:p w:rsidR="00663BFE" w:rsidRPr="00700B47" w:rsidRDefault="008841F3" w:rsidP="00700B47">
      <w:pPr>
        <w:spacing w:line="360" w:lineRule="auto"/>
        <w:ind w:firstLine="567"/>
        <w:jc w:val="both"/>
        <w:rPr>
          <w:sz w:val="28"/>
        </w:rPr>
      </w:pPr>
      <w:r>
        <w:rPr>
          <w:sz w:val="28"/>
        </w:rPr>
        <w:t>Cụ thể, các điều tra viên sau khi được tập huấn về cách thức lấy số liệu định lượng đã lấy thông tin theo mẫu khảo sát hơn 4000 người trên địa bàn nghiên cứu. Những đối tượng có dấu hiệu của vấn đề rối loạn tâm thần sẽ được mời đến trạm y tế Phù liễn để khám, tư vấn và điều tra thông tin theo mẫu khảo sát.</w:t>
      </w:r>
    </w:p>
    <w:p w:rsidR="00663BFE" w:rsidRDefault="00663BFE" w:rsidP="00663BFE">
      <w:pPr>
        <w:spacing w:after="0" w:line="360" w:lineRule="auto"/>
        <w:ind w:firstLine="567"/>
        <w:jc w:val="both"/>
        <w:rPr>
          <w:noProof/>
          <w:sz w:val="28"/>
        </w:rPr>
      </w:pPr>
      <w:r>
        <w:rPr>
          <w:noProof/>
          <w:sz w:val="28"/>
        </w:rPr>
        <w:t>Một số hình ảnh trong chương trình:</w:t>
      </w:r>
    </w:p>
    <w:p w:rsidR="00663BFE" w:rsidRDefault="00700B47" w:rsidP="00700B47">
      <w:pPr>
        <w:spacing w:after="0" w:line="360" w:lineRule="auto"/>
        <w:jc w:val="center"/>
        <w:rPr>
          <w:sz w:val="28"/>
        </w:rPr>
      </w:pPr>
      <w:r w:rsidRPr="00700B47">
        <w:rPr>
          <w:noProof/>
          <w:sz w:val="28"/>
        </w:rPr>
        <w:lastRenderedPageBreak/>
        <w:drawing>
          <wp:inline distT="0" distB="0" distL="0" distR="0">
            <wp:extent cx="3283008" cy="2495550"/>
            <wp:effectExtent l="0" t="0" r="0" b="0"/>
            <wp:docPr id="9" name="Picture 9" descr="C:\Users\Administrator\Downloads\2aOboQppR0Hc7jZcoAxJ6ndnkEPXkEKL4F0VVAs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ownloads\2aOboQppR0Hc7jZcoAxJ6ndnkEPXkEKL4F0VVAsC.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89291" cy="2500326"/>
                    </a:xfrm>
                    <a:prstGeom prst="rect">
                      <a:avLst/>
                    </a:prstGeom>
                    <a:noFill/>
                    <a:ln>
                      <a:noFill/>
                    </a:ln>
                  </pic:spPr>
                </pic:pic>
              </a:graphicData>
            </a:graphic>
          </wp:inline>
        </w:drawing>
      </w:r>
    </w:p>
    <w:p w:rsidR="00700B47" w:rsidRDefault="00700B47" w:rsidP="00700B47">
      <w:pPr>
        <w:spacing w:after="0" w:line="360" w:lineRule="auto"/>
        <w:jc w:val="center"/>
        <w:rPr>
          <w:sz w:val="28"/>
        </w:rPr>
      </w:pPr>
    </w:p>
    <w:p w:rsidR="00700B47" w:rsidRDefault="00700B47" w:rsidP="00700B47">
      <w:pPr>
        <w:spacing w:after="0" w:line="360" w:lineRule="auto"/>
        <w:jc w:val="center"/>
        <w:rPr>
          <w:sz w:val="28"/>
        </w:rPr>
      </w:pPr>
      <w:r w:rsidRPr="00700B47">
        <w:rPr>
          <w:noProof/>
          <w:sz w:val="28"/>
        </w:rPr>
        <w:drawing>
          <wp:inline distT="0" distB="0" distL="0" distR="0">
            <wp:extent cx="3359150" cy="2519363"/>
            <wp:effectExtent l="0" t="0" r="0" b="0"/>
            <wp:docPr id="10" name="Picture 10" descr="C:\Users\Administrator\Downloads\2aOboQppR0AHE5UjgLVaFlkqAnreYghjN5T7GW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ownloads\2aOboQppR0AHE5UjgLVaFlkqAnreYghjN5T7GWA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65311" cy="2523984"/>
                    </a:xfrm>
                    <a:prstGeom prst="rect">
                      <a:avLst/>
                    </a:prstGeom>
                    <a:noFill/>
                    <a:ln>
                      <a:noFill/>
                    </a:ln>
                  </pic:spPr>
                </pic:pic>
              </a:graphicData>
            </a:graphic>
          </wp:inline>
        </w:drawing>
      </w:r>
    </w:p>
    <w:p w:rsidR="00700B47" w:rsidRDefault="00700B47" w:rsidP="00700B47">
      <w:pPr>
        <w:spacing w:after="0" w:line="360" w:lineRule="auto"/>
        <w:jc w:val="center"/>
        <w:rPr>
          <w:sz w:val="28"/>
        </w:rPr>
      </w:pPr>
      <w:r w:rsidRPr="00700B47">
        <w:rPr>
          <w:noProof/>
          <w:sz w:val="28"/>
        </w:rPr>
        <w:drawing>
          <wp:inline distT="0" distB="0" distL="0" distR="0">
            <wp:extent cx="3384550" cy="2651629"/>
            <wp:effectExtent l="0" t="0" r="6350" b="0"/>
            <wp:docPr id="11" name="Picture 11" descr="C:\Users\Administrator\Downloads\2aOboQppR02mb9eKXgZ61O8aEYC1WIv3aRRYjPh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ownloads\2aOboQppR02mb9eKXgZ61O8aEYC1WIv3aRRYjPhQ.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91702" cy="2657232"/>
                    </a:xfrm>
                    <a:prstGeom prst="rect">
                      <a:avLst/>
                    </a:prstGeom>
                    <a:noFill/>
                    <a:ln>
                      <a:noFill/>
                    </a:ln>
                  </pic:spPr>
                </pic:pic>
              </a:graphicData>
            </a:graphic>
          </wp:inline>
        </w:drawing>
      </w:r>
      <w:bookmarkStart w:id="0" w:name="_GoBack"/>
      <w:bookmarkEnd w:id="0"/>
    </w:p>
    <w:p w:rsidR="00663BFE" w:rsidRPr="008810C4" w:rsidRDefault="00663BFE" w:rsidP="00663BFE">
      <w:pPr>
        <w:spacing w:after="0" w:line="360" w:lineRule="auto"/>
        <w:ind w:firstLine="567"/>
        <w:jc w:val="both"/>
        <w:rPr>
          <w:sz w:val="28"/>
        </w:rPr>
      </w:pPr>
    </w:p>
    <w:p w:rsidR="00663BFE" w:rsidRPr="008810C4" w:rsidRDefault="00663BFE" w:rsidP="00663BFE">
      <w:pPr>
        <w:tabs>
          <w:tab w:val="left" w:pos="3860"/>
        </w:tabs>
        <w:spacing w:after="0" w:line="240" w:lineRule="auto"/>
        <w:ind w:firstLine="567"/>
        <w:jc w:val="right"/>
        <w:rPr>
          <w:i/>
          <w:sz w:val="28"/>
        </w:rPr>
      </w:pPr>
      <w:r>
        <w:rPr>
          <w:i/>
          <w:sz w:val="28"/>
        </w:rPr>
        <w:tab/>
        <w:t>Viết bài: Phòng Chỉ đạo tuyến</w:t>
      </w:r>
    </w:p>
    <w:p w:rsidR="008E188E" w:rsidRDefault="008E188E"/>
    <w:sectPr w:rsidR="008E188E" w:rsidSect="00B36489">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BFE"/>
    <w:rsid w:val="001B1CD5"/>
    <w:rsid w:val="00253CF4"/>
    <w:rsid w:val="00663BFE"/>
    <w:rsid w:val="00700B47"/>
    <w:rsid w:val="008841F3"/>
    <w:rsid w:val="008E188E"/>
    <w:rsid w:val="00A15183"/>
    <w:rsid w:val="00B36489"/>
    <w:rsid w:val="00E11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B65DD"/>
  <w15:chartTrackingRefBased/>
  <w15:docId w15:val="{2B529ABD-F3C8-4852-B087-DCCF9641A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3B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63B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2</Pages>
  <Words>139</Words>
  <Characters>794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2026-06-25T06:18:00Z</dcterms:created>
  <dcterms:modified xsi:type="dcterms:W3CDTF">2026-08-07T07:33:00Z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0a0dff82-5dcb-4edd-98ad-2608222e526c</vt:lpwstr>
  </property>
</Properties>
</file>